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9A" w:rsidRPr="00E253B0" w:rsidRDefault="00685F9A" w:rsidP="00E253B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253B0">
        <w:rPr>
          <w:rFonts w:ascii="Arial" w:hAnsi="Arial" w:cs="Arial"/>
          <w:b/>
          <w:sz w:val="28"/>
          <w:szCs w:val="28"/>
        </w:rPr>
        <w:t>AP Calculus Student Study Session</w:t>
      </w:r>
    </w:p>
    <w:p w:rsidR="00685F9A" w:rsidRPr="00E253B0" w:rsidRDefault="00685F9A" w:rsidP="00E253B0">
      <w:pPr>
        <w:jc w:val="center"/>
        <w:rPr>
          <w:rFonts w:ascii="Arial" w:hAnsi="Arial" w:cs="Arial"/>
        </w:rPr>
      </w:pPr>
    </w:p>
    <w:p w:rsidR="00685F9A" w:rsidRPr="00E253B0" w:rsidRDefault="00685F9A" w:rsidP="00E253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Nov. 23, 2013</w:t>
      </w:r>
      <w:r w:rsidRPr="00E253B0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O’Bryant High School</w:t>
      </w:r>
    </w:p>
    <w:p w:rsidR="00685F9A" w:rsidRPr="00E253B0" w:rsidRDefault="00685F9A" w:rsidP="00E253B0">
      <w:pPr>
        <w:jc w:val="center"/>
        <w:rPr>
          <w:rFonts w:ascii="Arial" w:hAnsi="Arial" w:cs="Arial"/>
        </w:rPr>
      </w:pPr>
    </w:p>
    <w:p w:rsidR="00685F9A" w:rsidRDefault="00685F9A" w:rsidP="00E253B0">
      <w:pPr>
        <w:jc w:val="center"/>
        <w:rPr>
          <w:rFonts w:ascii="Comic Sans MS" w:hAnsi="Comic Sans MS" w:cs="Arial"/>
          <w:sz w:val="32"/>
          <w:szCs w:val="32"/>
        </w:rPr>
      </w:pPr>
      <w:r>
        <w:rPr>
          <w:rFonts w:ascii="Comic Sans MS" w:hAnsi="Comic Sans MS" w:cs="Arial"/>
          <w:sz w:val="32"/>
          <w:szCs w:val="32"/>
        </w:rPr>
        <w:t>Linear Approximation and Tangent Lines</w:t>
      </w:r>
    </w:p>
    <w:p w:rsidR="00685F9A" w:rsidRDefault="00685F9A" w:rsidP="004923DD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The objective of this presentation is to address the importance of tangent lines in AP Calculus and their connection to approximations.</w:t>
      </w:r>
    </w:p>
    <w:p w:rsidR="00685F9A" w:rsidRDefault="00685F9A" w:rsidP="00E253B0">
      <w:pPr>
        <w:jc w:val="center"/>
        <w:rPr>
          <w:rFonts w:ascii="Comic Sans MS" w:hAnsi="Comic Sans MS" w:cs="Arial"/>
          <w:sz w:val="32"/>
          <w:szCs w:val="32"/>
        </w:rPr>
      </w:pPr>
    </w:p>
    <w:p w:rsidR="00685F9A" w:rsidRDefault="00685F9A" w:rsidP="003A318F">
      <w:pPr>
        <w:rPr>
          <w:rFonts w:ascii="Comic Sans MS" w:hAnsi="Comic Sans MS" w:cs="Arial"/>
          <w:b/>
          <w:u w:val="single"/>
        </w:rPr>
      </w:pPr>
      <w:r w:rsidRPr="00D731CB">
        <w:rPr>
          <w:rFonts w:ascii="Comic Sans MS" w:hAnsi="Comic Sans MS" w:cs="Arial"/>
          <w:b/>
          <w:u w:val="single"/>
        </w:rPr>
        <w:t xml:space="preserve">Part 1 – </w:t>
      </w:r>
      <w:r>
        <w:rPr>
          <w:rFonts w:ascii="Comic Sans MS" w:hAnsi="Comic Sans MS" w:cs="Arial"/>
          <w:b/>
          <w:u w:val="single"/>
        </w:rPr>
        <w:t>Finding the Tangent Line</w:t>
      </w:r>
    </w:p>
    <w:p w:rsidR="00685F9A" w:rsidRDefault="00685F9A" w:rsidP="003A318F">
      <w:pPr>
        <w:rPr>
          <w:rFonts w:ascii="Comic Sans MS" w:hAnsi="Comic Sans MS" w:cs="Arial"/>
          <w:b/>
          <w:u w:val="single"/>
        </w:rPr>
      </w:pPr>
    </w:p>
    <w:p w:rsidR="00685F9A" w:rsidRDefault="00685F9A" w:rsidP="003A318F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Some time in middle school you probably learned about the idea of slope and saw a formula like…</w:t>
      </w:r>
    </w:p>
    <w:p w:rsidR="00685F9A" w:rsidRDefault="00685F9A" w:rsidP="003A318F">
      <w:pPr>
        <w:rPr>
          <w:rFonts w:ascii="Comic Sans MS" w:hAnsi="Comic Sans MS" w:cs="Arial"/>
        </w:rPr>
      </w:pPr>
    </w:p>
    <w:p w:rsidR="00685F9A" w:rsidRPr="00D249AF" w:rsidRDefault="00D249AF" w:rsidP="00810F15">
      <w:pPr>
        <w:ind w:left="3600" w:firstLine="720"/>
        <w:rPr>
          <w:rFonts w:ascii="Comic Sans MS" w:hAnsi="Comic Sans MS" w:cs="Arial"/>
        </w:rPr>
      </w:pPr>
      <m:oMathPara>
        <m:oMath>
          <m:r>
            <w:rPr>
              <w:rFonts w:ascii="Cambria Math" w:hAnsi="Cambria Math" w:cs="Arial"/>
            </w:rPr>
            <m:t>Slope=m=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rise</m:t>
              </m:r>
            </m:num>
            <m:den>
              <m:r>
                <w:rPr>
                  <w:rFonts w:ascii="Cambria Math" w:hAnsi="Cambria Math" w:cs="Arial"/>
                </w:rPr>
                <m:t>run</m:t>
              </m:r>
            </m:den>
          </m:f>
        </m:oMath>
      </m:oMathPara>
    </w:p>
    <w:p w:rsidR="00685F9A" w:rsidRDefault="00685F9A" w:rsidP="003A318F">
      <w:pPr>
        <w:rPr>
          <w:rFonts w:ascii="Comic Sans MS" w:hAnsi="Comic Sans MS" w:cs="Arial"/>
        </w:rPr>
      </w:pPr>
    </w:p>
    <w:p w:rsidR="00685F9A" w:rsidRDefault="00685F9A" w:rsidP="00F479C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Then, as you moved into Algebra 1 you learned that…  </w:t>
      </w:r>
      <m:oMath>
        <m:r>
          <w:rPr>
            <w:rFonts w:ascii="Cambria Math" w:hAnsi="Cambria Math" w:cs="Arial"/>
          </w:rPr>
          <m:t>Slope=m=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rise</m:t>
            </m:r>
          </m:num>
          <m:den>
            <m:r>
              <w:rPr>
                <w:rFonts w:ascii="Cambria Math" w:hAnsi="Cambria Math" w:cs="Arial"/>
              </w:rPr>
              <m:t>run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y</m:t>
                </m:r>
              </m:e>
              <m:sub>
                <m:r>
                  <w:rPr>
                    <w:rFonts w:ascii="Cambria Math" w:hAnsi="Cambria Math" w:cs="Arial"/>
                  </w:rPr>
                  <m:t>2</m:t>
                </m:r>
              </m:sub>
            </m:sSub>
            <m:r>
              <w:rPr>
                <w:rFonts w:ascii="Cambria Math" w:hAnsi="Cambria Math" w:cs="Arial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y</m:t>
                </m:r>
              </m:e>
              <m:sub>
                <m:r>
                  <w:rPr>
                    <w:rFonts w:ascii="Cambria Math" w:hAnsi="Cambria Math" w:cs="Arial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</w:rPr>
                  <m:t>2</m:t>
                </m:r>
              </m:sub>
            </m:sSub>
            <m:r>
              <w:rPr>
                <w:rFonts w:ascii="Cambria Math" w:hAnsi="Cambria Math" w:cs="Arial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</w:rPr>
                  <m:t>1</m:t>
                </m:r>
              </m:sub>
            </m:sSub>
          </m:den>
        </m:f>
      </m:oMath>
      <w:r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ab/>
      </w:r>
    </w:p>
    <w:p w:rsidR="00685F9A" w:rsidRDefault="00685F9A" w:rsidP="00F479C2">
      <w:pPr>
        <w:rPr>
          <w:rFonts w:ascii="Comic Sans MS" w:hAnsi="Comic Sans MS" w:cs="Arial"/>
        </w:rPr>
      </w:pPr>
    </w:p>
    <w:p w:rsidR="00685F9A" w:rsidRDefault="00685F9A" w:rsidP="00F479C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….which in some higher course became… </w:t>
      </w:r>
      <m:oMath>
        <m:r>
          <w:rPr>
            <w:rFonts w:ascii="Cambria Math" w:hAnsi="Cambria Math" w:cs="Arial"/>
          </w:rPr>
          <m:t>Slope=m=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rise</m:t>
            </m:r>
          </m:num>
          <m:den>
            <m:r>
              <w:rPr>
                <w:rFonts w:ascii="Cambria Math" w:hAnsi="Cambria Math" w:cs="Arial"/>
              </w:rPr>
              <m:t>run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b</m:t>
                </m:r>
              </m:e>
            </m:d>
            <m:r>
              <w:rPr>
                <w:rFonts w:ascii="Cambria Math" w:hAnsi="Cambria Math" w:cs="Arial"/>
              </w:rPr>
              <m:t>-f(a)</m:t>
            </m:r>
          </m:num>
          <m:den>
            <m:r>
              <w:rPr>
                <w:rFonts w:ascii="Cambria Math" w:hAnsi="Cambria Math" w:cs="Arial"/>
              </w:rPr>
              <m:t>b-a</m:t>
            </m:r>
          </m:den>
        </m:f>
      </m:oMath>
    </w:p>
    <w:p w:rsidR="00685F9A" w:rsidRDefault="00685F9A" w:rsidP="00F479C2">
      <w:pPr>
        <w:rPr>
          <w:rFonts w:ascii="Comic Sans MS" w:hAnsi="Comic Sans MS" w:cs="Arial"/>
        </w:rPr>
      </w:pPr>
    </w:p>
    <w:p w:rsidR="00685F9A" w:rsidRDefault="00685F9A" w:rsidP="00F479C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All of these formulas represent the slope of a line between two points, also known as a </w:t>
      </w:r>
      <w:r w:rsidRPr="00B9180F">
        <w:rPr>
          <w:rFonts w:ascii="Comic Sans MS" w:hAnsi="Comic Sans MS" w:cs="Arial"/>
          <w:u w:val="single"/>
        </w:rPr>
        <w:t>secant</w:t>
      </w:r>
      <w:r>
        <w:rPr>
          <w:rFonts w:ascii="Comic Sans MS" w:hAnsi="Comic Sans MS" w:cs="Arial"/>
        </w:rPr>
        <w:t xml:space="preserve"> line.  This represents an </w:t>
      </w:r>
      <w:r w:rsidRPr="00B9180F">
        <w:rPr>
          <w:rFonts w:ascii="Comic Sans MS" w:hAnsi="Comic Sans MS" w:cs="Arial"/>
          <w:i/>
        </w:rPr>
        <w:t>average rate of change</w:t>
      </w:r>
      <w:r>
        <w:rPr>
          <w:rFonts w:ascii="Comic Sans MS" w:hAnsi="Comic Sans MS" w:cs="Arial"/>
        </w:rPr>
        <w:t xml:space="preserve"> between two points and appears graphically like this:</w:t>
      </w:r>
    </w:p>
    <w:p w:rsidR="00685F9A" w:rsidRDefault="00685F9A" w:rsidP="00F479C2">
      <w:pPr>
        <w:rPr>
          <w:rFonts w:ascii="Comic Sans MS" w:hAnsi="Comic Sans MS" w:cs="Arial"/>
        </w:rPr>
      </w:pPr>
    </w:p>
    <w:p w:rsidR="00685F9A" w:rsidRPr="00F479C2" w:rsidRDefault="00D249AF" w:rsidP="00F479C2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756910" cy="1336040"/>
            <wp:effectExtent l="0" t="0" r="0" b="0"/>
            <wp:docPr id="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181655">
      <w:pPr>
        <w:rPr>
          <w:rFonts w:ascii="Comic Sans MS" w:hAnsi="Comic Sans MS" w:cs="Arial"/>
          <w:sz w:val="16"/>
          <w:szCs w:val="16"/>
        </w:rPr>
      </w:pPr>
    </w:p>
    <w:p w:rsidR="00685F9A" w:rsidRPr="00181655" w:rsidRDefault="00685F9A" w:rsidP="00181655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0E3393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In calculus, we need to go beyond </w:t>
      </w:r>
      <w:r w:rsidRPr="000E3393">
        <w:rPr>
          <w:rFonts w:ascii="Comic Sans MS" w:hAnsi="Comic Sans MS" w:cs="Arial"/>
          <w:i/>
        </w:rPr>
        <w:t>average rate of change</w:t>
      </w:r>
      <w:r>
        <w:rPr>
          <w:rFonts w:ascii="Comic Sans MS" w:hAnsi="Comic Sans MS" w:cs="Arial"/>
        </w:rPr>
        <w:t xml:space="preserve"> between two points to discussing the </w:t>
      </w:r>
      <w:r w:rsidRPr="000E3393">
        <w:rPr>
          <w:rFonts w:ascii="Comic Sans MS" w:hAnsi="Comic Sans MS" w:cs="Arial"/>
          <w:i/>
        </w:rPr>
        <w:t>instantaneous rate of change</w:t>
      </w:r>
      <w:r>
        <w:rPr>
          <w:rFonts w:ascii="Comic Sans MS" w:hAnsi="Comic Sans MS" w:cs="Arial"/>
        </w:rPr>
        <w:t xml:space="preserve"> at a single point.  How do we do this?</w:t>
      </w:r>
    </w:p>
    <w:p w:rsidR="00685F9A" w:rsidRDefault="00685F9A" w:rsidP="000E3393">
      <w:pPr>
        <w:rPr>
          <w:rFonts w:ascii="Comic Sans MS" w:hAnsi="Comic Sans MS" w:cs="Arial"/>
        </w:rPr>
      </w:pPr>
    </w:p>
    <w:p w:rsidR="00685F9A" w:rsidRPr="000E3393" w:rsidRDefault="00685F9A" w:rsidP="000E3393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For starters, we can approximate the rate of change at a point by using two points that are relatively close to each other.  The following page shows three ways of doing this.  I’ll just hit briefly on each one.</w:t>
      </w:r>
    </w:p>
    <w:p w:rsidR="00685F9A" w:rsidRDefault="00D249AF" w:rsidP="00E253B0">
      <w:pPr>
        <w:jc w:val="center"/>
        <w:rPr>
          <w:rFonts w:ascii="Comic Sans MS" w:hAnsi="Comic Sans MS" w:cs="Arial"/>
          <w:noProof/>
          <w:sz w:val="32"/>
          <w:szCs w:val="32"/>
        </w:rPr>
      </w:pPr>
      <w:r>
        <w:rPr>
          <w:rFonts w:ascii="Comic Sans MS" w:hAnsi="Comic Sans MS" w:cs="Arial"/>
          <w:noProof/>
          <w:sz w:val="32"/>
          <w:szCs w:val="32"/>
        </w:rPr>
        <w:lastRenderedPageBreak/>
        <w:drawing>
          <wp:inline distT="0" distB="0" distL="0" distR="0">
            <wp:extent cx="4452620" cy="3641725"/>
            <wp:effectExtent l="0" t="0" r="5080" b="0"/>
            <wp:docPr id="7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620" cy="364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0E3393">
      <w:pPr>
        <w:rPr>
          <w:rFonts w:ascii="Comic Sans MS" w:hAnsi="Comic Sans MS" w:cs="Arial"/>
          <w:noProof/>
          <w:sz w:val="16"/>
          <w:szCs w:val="16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This is a nice start, but it isn’t good enough.  If you’re flying in a plane, do you want the pilot to know </w:t>
      </w:r>
      <w:r w:rsidRPr="0050575D">
        <w:rPr>
          <w:rFonts w:ascii="Comic Sans MS" w:hAnsi="Comic Sans MS" w:cs="Arial"/>
          <w:i/>
        </w:rPr>
        <w:t>approximately</w:t>
      </w:r>
      <w:r>
        <w:rPr>
          <w:rFonts w:ascii="Comic Sans MS" w:hAnsi="Comic Sans MS" w:cs="Arial"/>
        </w:rPr>
        <w:t xml:space="preserve"> what your rate of change is?</w:t>
      </w: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A better idea would be if you did several slopes of secant lines using points that are getting closer and closer to the point in which you’re interested:</w:t>
      </w: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  <w:sectPr w:rsidR="00685F9A" w:rsidSect="00F2784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D249AF" w:rsidP="000E3393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3824605" cy="2703195"/>
            <wp:effectExtent l="0" t="0" r="4445" b="1905"/>
            <wp:docPr id="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60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This is the graph of</w:t>
      </w:r>
      <w:r w:rsidRPr="00186E1C">
        <w:rPr>
          <w:rFonts w:ascii="Comic Sans MS" w:hAnsi="Comic Sans MS" w:cs="Arial"/>
          <w:position w:val="-10"/>
        </w:rPr>
        <w:object w:dxaOrig="9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8.85pt;height:18.15pt" o:ole="">
            <v:imagedata r:id="rId9" o:title=""/>
          </v:shape>
          <o:OLEObject Type="Embed" ProgID="Equation.3" ShapeID="_x0000_i1033" DrawAspect="Content" ObjectID="_1446980817" r:id="rId10"/>
        </w:object>
      </w:r>
      <w:r>
        <w:rPr>
          <w:rFonts w:ascii="Comic Sans MS" w:hAnsi="Comic Sans MS" w:cs="Arial"/>
        </w:rPr>
        <w:t xml:space="preserve">.  The line shown is tangent to </w:t>
      </w:r>
      <w:r w:rsidRPr="00186E1C">
        <w:rPr>
          <w:rFonts w:ascii="Comic Sans MS" w:hAnsi="Comic Sans MS" w:cs="Arial"/>
          <w:position w:val="-10"/>
        </w:rPr>
        <w:object w:dxaOrig="540" w:dyaOrig="320">
          <v:shape id="_x0000_i1034" type="#_x0000_t75" style="width:26.9pt;height:15.65pt" o:ole="">
            <v:imagedata r:id="rId11" o:title=""/>
          </v:shape>
          <o:OLEObject Type="Embed" ProgID="Equation.3" ShapeID="_x0000_i1034" DrawAspect="Content" ObjectID="_1446980818" r:id="rId12"/>
        </w:object>
      </w:r>
      <w:r>
        <w:rPr>
          <w:rFonts w:ascii="Comic Sans MS" w:hAnsi="Comic Sans MS" w:cs="Arial"/>
        </w:rPr>
        <w:t xml:space="preserve"> at (1 , 1).  Let’s find the slope between this point and points approaching it from the right:</w:t>
      </w:r>
    </w:p>
    <w:tbl>
      <w:tblPr>
        <w:tblpPr w:leftFromText="180" w:rightFromText="180" w:vertAnchor="text" w:horzAnchor="page" w:tblpX="655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900"/>
        <w:gridCol w:w="2160"/>
      </w:tblGrid>
      <w:tr w:rsidR="00685F9A" w:rsidTr="00D756A4">
        <w:trPr>
          <w:trHeight w:val="888"/>
        </w:trPr>
        <w:tc>
          <w:tcPr>
            <w:tcW w:w="1188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x</w:t>
            </w:r>
          </w:p>
        </w:tc>
        <w:tc>
          <w:tcPr>
            <w:tcW w:w="90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f(x)</w:t>
            </w:r>
          </w:p>
        </w:tc>
        <w:tc>
          <w:tcPr>
            <w:tcW w:w="216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Slope between (x , f(x)) and (1 ,1 )</w:t>
            </w:r>
          </w:p>
        </w:tc>
      </w:tr>
      <w:tr w:rsidR="00685F9A" w:rsidTr="00D756A4">
        <w:tc>
          <w:tcPr>
            <w:tcW w:w="1188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2</w:t>
            </w:r>
          </w:p>
        </w:tc>
        <w:tc>
          <w:tcPr>
            <w:tcW w:w="90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4</w:t>
            </w:r>
          </w:p>
        </w:tc>
        <w:tc>
          <w:tcPr>
            <w:tcW w:w="216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  <w:position w:val="-24"/>
              </w:rPr>
              <w:object w:dxaOrig="1320" w:dyaOrig="620">
                <v:shape id="_x0000_i1035" type="#_x0000_t75" style="width:65.75pt;height:30.7pt" o:ole="">
                  <v:imagedata r:id="rId13" o:title=""/>
                </v:shape>
                <o:OLEObject Type="Embed" ProgID="Equation.3" ShapeID="_x0000_i1035" DrawAspect="Content" ObjectID="_1446980819" r:id="rId14"/>
              </w:object>
            </w:r>
          </w:p>
        </w:tc>
      </w:tr>
      <w:tr w:rsidR="00685F9A" w:rsidTr="00D756A4">
        <w:trPr>
          <w:trHeight w:val="609"/>
        </w:trPr>
        <w:tc>
          <w:tcPr>
            <w:tcW w:w="1188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1.5</w:t>
            </w:r>
          </w:p>
        </w:tc>
        <w:tc>
          <w:tcPr>
            <w:tcW w:w="90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  <w:tc>
          <w:tcPr>
            <w:tcW w:w="216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</w:tr>
      <w:tr w:rsidR="00685F9A" w:rsidTr="00D756A4">
        <w:trPr>
          <w:trHeight w:val="564"/>
        </w:trPr>
        <w:tc>
          <w:tcPr>
            <w:tcW w:w="1188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1.1</w:t>
            </w:r>
          </w:p>
        </w:tc>
        <w:tc>
          <w:tcPr>
            <w:tcW w:w="90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  <w:tc>
          <w:tcPr>
            <w:tcW w:w="216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</w:tr>
      <w:tr w:rsidR="00685F9A" w:rsidTr="00D756A4">
        <w:trPr>
          <w:trHeight w:val="708"/>
        </w:trPr>
        <w:tc>
          <w:tcPr>
            <w:tcW w:w="1188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1.01</w:t>
            </w:r>
          </w:p>
        </w:tc>
        <w:tc>
          <w:tcPr>
            <w:tcW w:w="90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  <w:tc>
          <w:tcPr>
            <w:tcW w:w="216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</w:tr>
      <w:tr w:rsidR="00685F9A" w:rsidTr="00D756A4">
        <w:trPr>
          <w:trHeight w:val="708"/>
        </w:trPr>
        <w:tc>
          <w:tcPr>
            <w:tcW w:w="1188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  <w:r w:rsidRPr="00D756A4">
              <w:rPr>
                <w:rFonts w:ascii="Comic Sans MS" w:hAnsi="Comic Sans MS" w:cs="Arial"/>
              </w:rPr>
              <w:t>1.001</w:t>
            </w:r>
          </w:p>
        </w:tc>
        <w:tc>
          <w:tcPr>
            <w:tcW w:w="90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  <w:tc>
          <w:tcPr>
            <w:tcW w:w="2160" w:type="dxa"/>
          </w:tcPr>
          <w:p w:rsidR="00685F9A" w:rsidRPr="00D756A4" w:rsidRDefault="00685F9A" w:rsidP="00D756A4">
            <w:pPr>
              <w:rPr>
                <w:rFonts w:ascii="Comic Sans MS" w:hAnsi="Comic Sans MS" w:cs="Arial"/>
              </w:rPr>
            </w:pPr>
          </w:p>
        </w:tc>
      </w:tr>
    </w:tbl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Default="00685F9A" w:rsidP="000E3393">
      <w:pPr>
        <w:rPr>
          <w:rFonts w:ascii="Comic Sans MS" w:hAnsi="Comic Sans MS" w:cs="Arial"/>
        </w:rPr>
      </w:pPr>
    </w:p>
    <w:p w:rsidR="00685F9A" w:rsidRPr="0050575D" w:rsidRDefault="00685F9A" w:rsidP="000E3393">
      <w:pPr>
        <w:rPr>
          <w:rFonts w:ascii="Comic Sans MS" w:hAnsi="Comic Sans MS" w:cs="Arial"/>
        </w:rPr>
      </w:pPr>
    </w:p>
    <w:p w:rsidR="00685F9A" w:rsidRDefault="00685F9A" w:rsidP="00290575">
      <w:pPr>
        <w:rPr>
          <w:rFonts w:ascii="Comic Sans MS" w:hAnsi="Comic Sans MS" w:cs="Arial"/>
        </w:rPr>
      </w:pPr>
    </w:p>
    <w:p w:rsidR="00685F9A" w:rsidRDefault="00685F9A" w:rsidP="00290575">
      <w:pPr>
        <w:rPr>
          <w:rFonts w:ascii="Comic Sans MS" w:hAnsi="Comic Sans MS" w:cs="Arial"/>
          <w:b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  <w:b/>
          <w:u w:val="single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  <w:sectPr w:rsidR="00685F9A" w:rsidSect="00D15420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But we’re calculus students, which means we represent the process from the previous page as a limit: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  <w:b/>
        </w:rPr>
      </w:pPr>
      <w:r w:rsidRPr="008A0440">
        <w:rPr>
          <w:rFonts w:ascii="Comic Sans MS" w:hAnsi="Comic Sans MS" w:cs="Arial"/>
          <w:position w:val="-24"/>
        </w:rPr>
        <w:object w:dxaOrig="2320" w:dyaOrig="620">
          <v:shape id="_x0000_i1036" type="#_x0000_t75" style="width:116.45pt;height:30.7pt" o:ole="">
            <v:imagedata r:id="rId15" o:title=""/>
          </v:shape>
          <o:OLEObject Type="Embed" ProgID="Equation.3" ShapeID="_x0000_i1036" DrawAspect="Content" ObjectID="_1446980820" r:id="rId16"/>
        </w:object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  <w:b/>
        </w:rPr>
        <w:t>(This is the instantaneous rate of change, or slope at x = 1)</w:t>
      </w:r>
    </w:p>
    <w:p w:rsidR="00685F9A" w:rsidRDefault="00685F9A" w:rsidP="0040121B">
      <w:pPr>
        <w:ind w:left="360"/>
        <w:rPr>
          <w:rFonts w:ascii="Comic Sans MS" w:hAnsi="Comic Sans MS" w:cs="Arial"/>
          <w:b/>
        </w:rPr>
      </w:pPr>
    </w:p>
    <w:p w:rsidR="00685F9A" w:rsidRPr="008A0440" w:rsidRDefault="00685F9A" w:rsidP="0040121B">
      <w:pPr>
        <w:ind w:left="360"/>
        <w:rPr>
          <w:rFonts w:ascii="Comic Sans MS" w:hAnsi="Comic Sans MS" w:cs="Arial"/>
          <w:b/>
          <w:u w:val="single"/>
        </w:rPr>
      </w:pPr>
      <w:r>
        <w:rPr>
          <w:rFonts w:ascii="Comic Sans MS" w:hAnsi="Comic Sans MS" w:cs="Arial"/>
          <w:b/>
          <w:u w:val="single"/>
        </w:rPr>
        <w:t>Part 2 – Equation for the Tangent Line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The instantaneous rate of change can be thought of as the limit of a slope as two points become one.  A more general formula, which we call the limit </w:t>
      </w:r>
      <w:r w:rsidRPr="007675C4">
        <w:rPr>
          <w:rFonts w:ascii="Comic Sans MS" w:hAnsi="Comic Sans MS" w:cs="Arial"/>
          <w:u w:val="single"/>
        </w:rPr>
        <w:t xml:space="preserve">definition of the </w:t>
      </w:r>
      <w:r w:rsidRPr="007675C4">
        <w:rPr>
          <w:rFonts w:ascii="Comic Sans MS" w:hAnsi="Comic Sans MS" w:cs="Arial"/>
          <w:b/>
          <w:u w:val="single"/>
        </w:rPr>
        <w:t>derivative</w:t>
      </w:r>
      <w:r>
        <w:rPr>
          <w:rFonts w:ascii="Comic Sans MS" w:hAnsi="Comic Sans MS" w:cs="Arial"/>
        </w:rPr>
        <w:t xml:space="preserve"> is: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 w:rsidRPr="00AC6BD3">
        <w:rPr>
          <w:position w:val="-24"/>
        </w:rPr>
        <w:object w:dxaOrig="2400" w:dyaOrig="620">
          <v:shape id="_x0000_i1037" type="#_x0000_t75" style="width:120.2pt;height:30.7pt" o:ole="">
            <v:imagedata r:id="rId17" o:title=""/>
          </v:shape>
          <o:OLEObject Type="Embed" ProgID="Equation.3" ShapeID="_x0000_i1037" DrawAspect="Content" ObjectID="_1446980821" r:id="rId18"/>
        </w:object>
      </w:r>
      <w:r>
        <w:t xml:space="preserve">                                        or                </w:t>
      </w:r>
      <w:r w:rsidRPr="00AC6BD3">
        <w:rPr>
          <w:position w:val="-24"/>
        </w:rPr>
        <w:object w:dxaOrig="2760" w:dyaOrig="620">
          <v:shape id="_x0000_i1038" type="#_x0000_t75" style="width:137.75pt;height:30.7pt" o:ole="">
            <v:imagedata r:id="rId19" o:title=""/>
          </v:shape>
          <o:OLEObject Type="Embed" ProgID="Equation.3" ShapeID="_x0000_i1038" DrawAspect="Content" ObjectID="_1446980822" r:id="rId20"/>
        </w:objec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This definition gives the slope of the tangent line at a point, otherwise known as the derivative.  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A00569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Using this slope, and the coordinates of the point of tangency, we can write an equation for a line.  This leads us to…</w:t>
      </w:r>
    </w:p>
    <w:p w:rsidR="00685F9A" w:rsidRDefault="00685F9A" w:rsidP="00A00569">
      <w:pPr>
        <w:ind w:left="360"/>
        <w:rPr>
          <w:rFonts w:ascii="Comic Sans MS" w:hAnsi="Comic Sans MS" w:cs="Arial"/>
        </w:rPr>
      </w:pPr>
    </w:p>
    <w:p w:rsidR="00685F9A" w:rsidRDefault="00D249AF" w:rsidP="00A00569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mc:AlternateContent>
          <mc:Choice Requires="wpc">
            <w:drawing>
              <wp:inline distT="0" distB="0" distL="0" distR="0">
                <wp:extent cx="5943600" cy="1143000"/>
                <wp:effectExtent l="0" t="0" r="9525" b="9525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14300"/>
                            <a:ext cx="5829300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5F9A" w:rsidRPr="002A4D60" w:rsidRDefault="00685F9A" w:rsidP="00655118">
                              <w:pPr>
                                <w:ind w:left="360"/>
                                <w:rPr>
                                  <w:rFonts w:ascii="Comic Sans MS" w:hAnsi="Comic Sans MS" w:cs="Arial"/>
                                  <w:sz w:val="28"/>
                                  <w:szCs w:val="28"/>
                                </w:rPr>
                              </w:pPr>
                              <w:r w:rsidRPr="002A4D60">
                                <w:rPr>
                                  <w:rFonts w:ascii="Comic Sans MS" w:hAnsi="Comic Sans MS" w:cs="Arial"/>
                                  <w:sz w:val="28"/>
                                  <w:szCs w:val="28"/>
                                </w:rPr>
                                <w:t>Equation for a Line Tangent to f(x) at x = a:</w:t>
                              </w:r>
                            </w:p>
                            <w:p w:rsidR="00685F9A" w:rsidRDefault="00685F9A" w:rsidP="00655118">
                              <w:pPr>
                                <w:ind w:left="360"/>
                                <w:rPr>
                                  <w:rFonts w:ascii="Comic Sans MS" w:hAnsi="Comic Sans MS" w:cs="Arial"/>
                                </w:rPr>
                              </w:pPr>
                            </w:p>
                            <w:p w:rsidR="00685F9A" w:rsidRDefault="00685F9A" w:rsidP="00655118">
                              <w:pPr>
                                <w:ind w:left="360"/>
                                <w:rPr>
                                  <w:rFonts w:ascii="Comic Sans MS" w:hAnsi="Comic Sans MS" w:cs="Arial"/>
                                </w:rPr>
                              </w:pPr>
                              <w:r w:rsidRPr="001D57AC">
                                <w:rPr>
                                  <w:rFonts w:ascii="Comic Sans MS" w:hAnsi="Comic Sans MS" w:cs="Arial"/>
                                  <w:position w:val="-10"/>
                                </w:rPr>
                                <w:object w:dxaOrig="2280" w:dyaOrig="320">
                                  <v:shape id="_x0000_i1040" type="#_x0000_t75" style="width:113.95pt;height:15.65pt" o:ole="">
                                    <v:imagedata r:id="rId21" o:title=""/>
                                  </v:shape>
                                  <o:OLEObject Type="Embed" ProgID="Equation.3" ShapeID="_x0000_i1040" DrawAspect="Content" ObjectID="_1446980833" r:id="rId22"/>
                                </w:object>
                              </w:r>
                              <w:r>
                                <w:rPr>
                                  <w:rFonts w:ascii="Comic Sans MS" w:hAnsi="Comic Sans MS" w:cs="Arial"/>
                                </w:rPr>
                                <w:t xml:space="preserve">                          [this is in point slope form]</w:t>
                              </w:r>
                            </w:p>
                            <w:p w:rsidR="00685F9A" w:rsidRDefault="00685F9A" w:rsidP="0065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90pt;mso-position-horizontal-relative:char;mso-position-vertical-relative:line" coordsize="59436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">
                <v:shape id="_x0000_s1027" type="#_x0000_t75" style="position:absolute;width:59436;height:11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43;top:1143;width:58293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685F9A" w:rsidRPr="002A4D60" w:rsidRDefault="00685F9A" w:rsidP="00655118">
                        <w:pPr>
                          <w:ind w:left="360"/>
                          <w:rPr>
                            <w:rFonts w:ascii="Comic Sans MS" w:hAnsi="Comic Sans MS" w:cs="Arial"/>
                            <w:sz w:val="28"/>
                            <w:szCs w:val="28"/>
                          </w:rPr>
                        </w:pPr>
                        <w:r w:rsidRPr="002A4D60">
                          <w:rPr>
                            <w:rFonts w:ascii="Comic Sans MS" w:hAnsi="Comic Sans MS" w:cs="Arial"/>
                            <w:sz w:val="28"/>
                            <w:szCs w:val="28"/>
                          </w:rPr>
                          <w:t>Equation for a Line Tangent to f(x) at x = a:</w:t>
                        </w:r>
                      </w:p>
                      <w:p w:rsidR="00685F9A" w:rsidRDefault="00685F9A" w:rsidP="00655118">
                        <w:pPr>
                          <w:ind w:left="360"/>
                          <w:rPr>
                            <w:rFonts w:ascii="Comic Sans MS" w:hAnsi="Comic Sans MS" w:cs="Arial"/>
                          </w:rPr>
                        </w:pPr>
                      </w:p>
                      <w:p w:rsidR="00685F9A" w:rsidRDefault="00685F9A" w:rsidP="00655118">
                        <w:pPr>
                          <w:ind w:left="360"/>
                          <w:rPr>
                            <w:rFonts w:ascii="Comic Sans MS" w:hAnsi="Comic Sans MS" w:cs="Arial"/>
                          </w:rPr>
                        </w:pPr>
                        <w:r w:rsidRPr="001D57AC">
                          <w:rPr>
                            <w:rFonts w:ascii="Comic Sans MS" w:hAnsi="Comic Sans MS" w:cs="Arial"/>
                            <w:position w:val="-10"/>
                          </w:rPr>
                          <w:object w:dxaOrig="2280" w:dyaOrig="320">
                            <v:shape id="_x0000_i1040" type="#_x0000_t75" style="width:113.95pt;height:15.65pt" o:ole="">
                              <v:imagedata r:id="rId21" o:title=""/>
                            </v:shape>
                            <o:OLEObject Type="Embed" ProgID="Equation.3" ShapeID="_x0000_i1040" DrawAspect="Content" ObjectID="_1446980833" r:id="rId23"/>
                          </w:object>
                        </w:r>
                        <w:r>
                          <w:rPr>
                            <w:rFonts w:ascii="Comic Sans MS" w:hAnsi="Comic Sans MS" w:cs="Arial"/>
                          </w:rPr>
                          <w:t xml:space="preserve">                          [this is in point slope form]</w:t>
                        </w:r>
                      </w:p>
                      <w:p w:rsidR="00685F9A" w:rsidRDefault="00685F9A" w:rsidP="00655118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685F9A" w:rsidRDefault="00685F9A" w:rsidP="00A00569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 w:rsidRPr="00DB1E4E">
        <w:rPr>
          <w:rFonts w:ascii="Comic Sans MS" w:hAnsi="Comic Sans MS" w:cs="Arial"/>
          <w:b/>
          <w:u w:val="single"/>
        </w:rPr>
        <w:t>Example:</w:t>
      </w:r>
      <w:r>
        <w:rPr>
          <w:rFonts w:ascii="Comic Sans MS" w:hAnsi="Comic Sans MS" w:cs="Arial"/>
        </w:rPr>
        <w:t xml:space="preserve">  Find the equation for the line tangent to the function </w:t>
      </w:r>
      <w:r w:rsidRPr="004E5902">
        <w:rPr>
          <w:rFonts w:ascii="Comic Sans MS" w:hAnsi="Comic Sans MS" w:cs="Arial"/>
          <w:position w:val="-10"/>
        </w:rPr>
        <w:object w:dxaOrig="980" w:dyaOrig="360">
          <v:shape id="_x0000_i1042" type="#_x0000_t75" style="width:48.85pt;height:18.15pt" o:ole="">
            <v:imagedata r:id="rId24" o:title=""/>
          </v:shape>
          <o:OLEObject Type="Embed" ProgID="Equation.3" ShapeID="_x0000_i1042" DrawAspect="Content" ObjectID="_1446980823" r:id="rId25"/>
        </w:object>
      </w:r>
      <w:r>
        <w:rPr>
          <w:rFonts w:ascii="Comic Sans MS" w:hAnsi="Comic Sans MS" w:cs="Arial"/>
        </w:rPr>
        <w:t xml:space="preserve"> at x = 2.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1.)</w:t>
      </w:r>
      <w:r>
        <w:rPr>
          <w:rFonts w:ascii="Comic Sans MS" w:hAnsi="Comic Sans MS" w:cs="Arial"/>
        </w:rPr>
        <w:tab/>
        <w:t>Find the Derivative:</w:t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</w:r>
      <w:r w:rsidRPr="004E5902">
        <w:rPr>
          <w:rFonts w:ascii="Comic Sans MS" w:hAnsi="Comic Sans MS" w:cs="Arial"/>
          <w:position w:val="-10"/>
        </w:rPr>
        <w:object w:dxaOrig="1160" w:dyaOrig="360">
          <v:shape id="_x0000_i1043" type="#_x0000_t75" style="width:57.6pt;height:18.15pt" o:ole="">
            <v:imagedata r:id="rId26" o:title=""/>
          </v:shape>
          <o:OLEObject Type="Embed" ProgID="Equation.3" ShapeID="_x0000_i1043" DrawAspect="Content" ObjectID="_1446980824" r:id="rId27"/>
        </w:objec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2.) Evaluate the derivative at the point: </w:t>
      </w:r>
      <w:r>
        <w:rPr>
          <w:rFonts w:ascii="Comic Sans MS" w:hAnsi="Comic Sans MS" w:cs="Arial"/>
        </w:rPr>
        <w:tab/>
      </w:r>
      <w:r w:rsidRPr="004E5902">
        <w:rPr>
          <w:rFonts w:ascii="Comic Sans MS" w:hAnsi="Comic Sans MS" w:cs="Arial"/>
          <w:position w:val="-10"/>
        </w:rPr>
        <w:object w:dxaOrig="1820" w:dyaOrig="360">
          <v:shape id="_x0000_i1044" type="#_x0000_t75" style="width:89.55pt;height:18.15pt" o:ole="">
            <v:imagedata r:id="rId28" o:title=""/>
          </v:shape>
          <o:OLEObject Type="Embed" ProgID="Equation.3" ShapeID="_x0000_i1044" DrawAspect="Content" ObjectID="_1446980825" r:id="rId29"/>
        </w:objec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3.) Find the y-coordinate of the point:</w:t>
      </w:r>
      <w:r>
        <w:rPr>
          <w:rFonts w:ascii="Comic Sans MS" w:hAnsi="Comic Sans MS" w:cs="Arial"/>
        </w:rPr>
        <w:tab/>
      </w:r>
      <w:r w:rsidRPr="004E5902">
        <w:rPr>
          <w:rFonts w:ascii="Comic Sans MS" w:hAnsi="Comic Sans MS" w:cs="Arial"/>
          <w:position w:val="-10"/>
        </w:rPr>
        <w:object w:dxaOrig="1500" w:dyaOrig="360">
          <v:shape id="_x0000_i1045" type="#_x0000_t75" style="width:75.15pt;height:18.15pt" o:ole="">
            <v:imagedata r:id="rId30" o:title=""/>
          </v:shape>
          <o:OLEObject Type="Embed" ProgID="Equation.3" ShapeID="_x0000_i1045" DrawAspect="Content" ObjectID="_1446980826" r:id="rId31"/>
        </w:objec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4.) Write the equation in point slope form:</w:t>
      </w:r>
      <w:r>
        <w:rPr>
          <w:rFonts w:ascii="Comic Sans MS" w:hAnsi="Comic Sans MS" w:cs="Arial"/>
        </w:rPr>
        <w:tab/>
      </w:r>
      <w:r w:rsidRPr="004E5902">
        <w:rPr>
          <w:rFonts w:ascii="Comic Sans MS" w:hAnsi="Comic Sans MS" w:cs="Arial"/>
          <w:position w:val="-10"/>
        </w:rPr>
        <w:object w:dxaOrig="1660" w:dyaOrig="320">
          <v:shape id="_x0000_i1046" type="#_x0000_t75" style="width:83.25pt;height:15.65pt" o:ole="">
            <v:imagedata r:id="rId32" o:title=""/>
          </v:shape>
          <o:OLEObject Type="Embed" ProgID="Equation.3" ShapeID="_x0000_i1046" DrawAspect="Content" ObjectID="_1446980827" r:id="rId33"/>
        </w:objec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5.) Rewrite equation in another form </w:t>
      </w:r>
      <w:r w:rsidRPr="004E5902">
        <w:rPr>
          <w:rFonts w:ascii="Comic Sans MS" w:hAnsi="Comic Sans MS" w:cs="Arial"/>
          <w:b/>
          <w:i/>
        </w:rPr>
        <w:t>only if you have to!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Pr="00DB1E4E" w:rsidRDefault="00685F9A" w:rsidP="0040121B">
      <w:pPr>
        <w:ind w:left="360"/>
        <w:rPr>
          <w:rFonts w:ascii="Comic Sans MS" w:hAnsi="Comic Sans MS" w:cs="Arial"/>
          <w:b/>
          <w:u w:val="single"/>
        </w:rPr>
      </w:pPr>
      <w:r w:rsidRPr="00DB1E4E">
        <w:rPr>
          <w:rFonts w:ascii="Comic Sans MS" w:hAnsi="Comic Sans MS" w:cs="Arial"/>
          <w:b/>
          <w:u w:val="single"/>
        </w:rPr>
        <w:lastRenderedPageBreak/>
        <w:t>Part 3 – Local Linear Approximation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The importance of the equation for a tangent line is that it can be used to approximate the value of the actual function at points close to the point of tangency, which we’ll call the </w:t>
      </w:r>
      <w:r w:rsidRPr="00DB1E4E">
        <w:rPr>
          <w:rFonts w:ascii="Comic Sans MS" w:hAnsi="Comic Sans MS" w:cs="Arial"/>
          <w:b/>
        </w:rPr>
        <w:t>center</w:t>
      </w:r>
      <w:r>
        <w:rPr>
          <w:rFonts w:ascii="Comic Sans MS" w:hAnsi="Comic Sans MS" w:cs="Arial"/>
        </w:rPr>
        <w:t xml:space="preserve"> for short.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This approximation works well because functions are what we call </w:t>
      </w:r>
      <w:r w:rsidRPr="008B1F46">
        <w:rPr>
          <w:rFonts w:ascii="Comic Sans MS" w:hAnsi="Comic Sans MS" w:cs="Arial"/>
          <w:b/>
        </w:rPr>
        <w:t>locally linear</w:t>
      </w:r>
      <w:r>
        <w:rPr>
          <w:rFonts w:ascii="Comic Sans MS" w:hAnsi="Comic Sans MS" w:cs="Arial"/>
        </w:rPr>
        <w:t xml:space="preserve"> around points where they’re differentiable.  We will do quick experiment to see the difference between a function that is locally linear and one that isn’t.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  <w:rPr>
          <w:rFonts w:ascii="Comic Sans MS" w:hAnsi="Comic Sans MS" w:cs="Arial"/>
        </w:rPr>
      </w:pPr>
      <w:r w:rsidRPr="008B1F46">
        <w:rPr>
          <w:rFonts w:ascii="Comic Sans MS" w:hAnsi="Comic Sans MS" w:cs="Arial"/>
          <w:b/>
          <w:u w:val="single"/>
        </w:rPr>
        <w:t>Example:</w:t>
      </w:r>
      <w:r>
        <w:rPr>
          <w:rFonts w:ascii="Comic Sans MS" w:hAnsi="Comic Sans MS" w:cs="Arial"/>
        </w:rPr>
        <w:t xml:space="preserve">  Approximate the value of </w:t>
      </w:r>
      <w:r w:rsidRPr="008B1F46">
        <w:rPr>
          <w:rFonts w:ascii="Comic Sans MS" w:hAnsi="Comic Sans MS" w:cs="Arial"/>
          <w:position w:val="-6"/>
        </w:rPr>
        <w:object w:dxaOrig="440" w:dyaOrig="320">
          <v:shape id="_x0000_i1047" type="#_x0000_t75" style="width:21.9pt;height:15.65pt" o:ole="">
            <v:imagedata r:id="rId34" o:title=""/>
          </v:shape>
          <o:OLEObject Type="Embed" ProgID="Equation.3" ShapeID="_x0000_i1047" DrawAspect="Content" ObjectID="_1446980828" r:id="rId35"/>
        </w:object>
      </w:r>
      <w:r>
        <w:rPr>
          <w:rFonts w:ascii="Comic Sans MS" w:hAnsi="Comic Sans MS" w:cs="Arial"/>
        </w:rPr>
        <w:t xml:space="preserve"> using the line tangent to </w:t>
      </w:r>
      <w:r w:rsidRPr="008B1F46">
        <w:rPr>
          <w:rFonts w:ascii="Comic Sans MS" w:hAnsi="Comic Sans MS" w:cs="Arial"/>
          <w:position w:val="-10"/>
        </w:rPr>
        <w:object w:dxaOrig="980" w:dyaOrig="360">
          <v:shape id="_x0000_i1048" type="#_x0000_t75" style="width:48.85pt;height:18.15pt" o:ole="">
            <v:imagedata r:id="rId36" o:title=""/>
          </v:shape>
          <o:OLEObject Type="Embed" ProgID="Equation.3" ShapeID="_x0000_i1048" DrawAspect="Content" ObjectID="_1446980829" r:id="rId37"/>
        </w:object>
      </w:r>
      <w:r>
        <w:rPr>
          <w:rFonts w:ascii="Comic Sans MS" w:hAnsi="Comic Sans MS" w:cs="Arial"/>
        </w:rPr>
        <w:t>centered at x = 2 (from above)</w:t>
      </w:r>
    </w:p>
    <w:p w:rsidR="00685F9A" w:rsidRDefault="00685F9A" w:rsidP="0040121B">
      <w:pPr>
        <w:ind w:left="360"/>
        <w:rPr>
          <w:rFonts w:ascii="Comic Sans MS" w:hAnsi="Comic Sans MS" w:cs="Arial"/>
        </w:rPr>
      </w:pPr>
    </w:p>
    <w:p w:rsidR="00685F9A" w:rsidRDefault="00685F9A" w:rsidP="0040121B">
      <w:pPr>
        <w:ind w:left="360"/>
      </w:pPr>
      <w:r>
        <w:rPr>
          <w:rFonts w:ascii="Comic Sans MS" w:hAnsi="Comic Sans MS" w:cs="Arial"/>
        </w:rPr>
        <w:t>1.) Find the equation for the tangent line:</w:t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</w:r>
      <w:r w:rsidRPr="00AC6BD3">
        <w:rPr>
          <w:position w:val="-10"/>
        </w:rPr>
        <w:object w:dxaOrig="1600" w:dyaOrig="320">
          <v:shape id="_x0000_i1049" type="#_x0000_t75" style="width:80.15pt;height:15.65pt" o:ole="">
            <v:imagedata r:id="rId38" o:title=""/>
          </v:shape>
          <o:OLEObject Type="Embed" ProgID="Equation.3" ShapeID="_x0000_i1049" DrawAspect="Content" ObjectID="_1446980830" r:id="rId39"/>
        </w:object>
      </w:r>
    </w:p>
    <w:p w:rsidR="00685F9A" w:rsidRDefault="00685F9A" w:rsidP="0040121B">
      <w:pPr>
        <w:ind w:left="360"/>
      </w:pPr>
    </w:p>
    <w:p w:rsidR="00685F9A" w:rsidRDefault="00685F9A" w:rsidP="0040121B">
      <w:pPr>
        <w:ind w:left="360"/>
        <w:rPr>
          <w:rFonts w:ascii="Comic Sans MS" w:hAnsi="Comic Sans MS"/>
        </w:rPr>
      </w:pPr>
      <w:r w:rsidRPr="008B1F46">
        <w:rPr>
          <w:rFonts w:ascii="Comic Sans MS" w:hAnsi="Comic Sans MS"/>
        </w:rPr>
        <w:t>2.) Plug in the x-value of the point you’re approximating:</w:t>
      </w:r>
      <w:r w:rsidRPr="008B1F46">
        <w:rPr>
          <w:rFonts w:ascii="Comic Sans MS" w:hAnsi="Comic Sans MS"/>
        </w:rPr>
        <w:tab/>
      </w:r>
      <w:r w:rsidRPr="008B1F46">
        <w:rPr>
          <w:rFonts w:ascii="Comic Sans MS" w:hAnsi="Comic Sans MS"/>
          <w:position w:val="-10"/>
        </w:rPr>
        <w:object w:dxaOrig="1760" w:dyaOrig="320">
          <v:shape id="_x0000_i1050" type="#_x0000_t75" style="width:86.4pt;height:15.65pt" o:ole="">
            <v:imagedata r:id="rId40" o:title=""/>
          </v:shape>
          <o:OLEObject Type="Embed" ProgID="Equation.3" ShapeID="_x0000_i1050" DrawAspect="Content" ObjectID="_1446980831" r:id="rId41"/>
        </w:object>
      </w:r>
    </w:p>
    <w:p w:rsidR="00685F9A" w:rsidRDefault="00685F9A" w:rsidP="0040121B">
      <w:pPr>
        <w:ind w:left="360"/>
        <w:rPr>
          <w:rFonts w:ascii="Comic Sans MS" w:hAnsi="Comic Sans MS"/>
        </w:rPr>
      </w:pPr>
    </w:p>
    <w:p w:rsidR="00685F9A" w:rsidRPr="008B1F46" w:rsidRDefault="00685F9A" w:rsidP="0040121B">
      <w:pPr>
        <w:ind w:left="360"/>
        <w:rPr>
          <w:rFonts w:ascii="Comic Sans MS" w:hAnsi="Comic Sans MS" w:cs="Arial"/>
        </w:rPr>
      </w:pPr>
      <w:r>
        <w:rPr>
          <w:rFonts w:ascii="Comic Sans MS" w:hAnsi="Comic Sans MS"/>
        </w:rPr>
        <w:t>3.) Evaluate: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8B1F46">
        <w:rPr>
          <w:rFonts w:ascii="Comic Sans MS" w:hAnsi="Comic Sans MS"/>
          <w:position w:val="-10"/>
        </w:rPr>
        <w:object w:dxaOrig="740" w:dyaOrig="320">
          <v:shape id="_x0000_i1051" type="#_x0000_t75" style="width:36.95pt;height:15.65pt" o:ole="">
            <v:imagedata r:id="rId42" o:title=""/>
          </v:shape>
          <o:OLEObject Type="Embed" ProgID="Equation.3" ShapeID="_x0000_i1051" DrawAspect="Content" ObjectID="_1446980832" r:id="rId43"/>
        </w:object>
      </w:r>
    </w:p>
    <w:p w:rsidR="00685F9A" w:rsidRDefault="00685F9A" w:rsidP="008B1F46">
      <w:pPr>
        <w:rPr>
          <w:rFonts w:ascii="Comic Sans MS" w:hAnsi="Comic Sans MS" w:cs="Arial"/>
        </w:rPr>
      </w:pPr>
    </w:p>
    <w:p w:rsidR="00685F9A" w:rsidRPr="008B1F46" w:rsidRDefault="00685F9A" w:rsidP="008B1F46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How close is this to the actual function value?  Let’s quickly check.</w:t>
      </w:r>
    </w:p>
    <w:p w:rsidR="00685F9A" w:rsidRDefault="00685F9A" w:rsidP="0040121B">
      <w:pPr>
        <w:ind w:left="360"/>
        <w:rPr>
          <w:rFonts w:ascii="Comic Sans MS" w:hAnsi="Comic Sans MS" w:cs="Arial"/>
          <w:b/>
          <w:u w:val="single"/>
        </w:rPr>
        <w:sectPr w:rsidR="00685F9A" w:rsidSect="008A044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85F9A" w:rsidRDefault="00685F9A" w:rsidP="0040121B">
      <w:pPr>
        <w:ind w:left="360"/>
        <w:rPr>
          <w:rFonts w:ascii="Comic Sans MS" w:hAnsi="Comic Sans MS" w:cs="Arial"/>
          <w:b/>
          <w:u w:val="single"/>
        </w:rPr>
        <w:sectPr w:rsidR="00685F9A" w:rsidSect="00D15420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:rsidR="00685F9A" w:rsidRDefault="00685F9A" w:rsidP="00C0473B">
      <w:pPr>
        <w:rPr>
          <w:rFonts w:ascii="Comic Sans MS" w:hAnsi="Comic Sans MS" w:cs="Arial"/>
          <w:b/>
          <w:u w:val="single"/>
        </w:rPr>
      </w:pPr>
    </w:p>
    <w:p w:rsidR="00685F9A" w:rsidRPr="005C40A3" w:rsidRDefault="00685F9A" w:rsidP="00B82CDE">
      <w:pPr>
        <w:rPr>
          <w:rFonts w:ascii="Comic Sans MS" w:hAnsi="Comic Sans MS" w:cs="Arial"/>
          <w:b/>
          <w:u w:val="single"/>
        </w:rPr>
      </w:pPr>
      <w:r>
        <w:rPr>
          <w:rFonts w:ascii="Comic Sans MS" w:hAnsi="Comic Sans MS" w:cs="Arial"/>
          <w:b/>
          <w:u w:val="single"/>
        </w:rPr>
        <w:t>Part 4</w:t>
      </w:r>
      <w:r w:rsidRPr="005C40A3">
        <w:rPr>
          <w:rFonts w:ascii="Comic Sans MS" w:hAnsi="Comic Sans MS" w:cs="Arial"/>
          <w:b/>
          <w:u w:val="single"/>
        </w:rPr>
        <w:t xml:space="preserve"> – </w:t>
      </w:r>
      <w:r>
        <w:rPr>
          <w:rFonts w:ascii="Comic Sans MS" w:hAnsi="Comic Sans MS" w:cs="Arial"/>
          <w:b/>
          <w:u w:val="single"/>
        </w:rPr>
        <w:t>AP Mulitple Choice Questions</w:t>
      </w:r>
    </w:p>
    <w:p w:rsidR="00685F9A" w:rsidRDefault="00685F9A" w:rsidP="00035AAC">
      <w:pPr>
        <w:rPr>
          <w:rFonts w:ascii="Comic Sans MS" w:hAnsi="Comic Sans MS" w:cs="Arial"/>
          <w:sz w:val="16"/>
          <w:szCs w:val="16"/>
        </w:rPr>
      </w:pPr>
    </w:p>
    <w:p w:rsidR="00685F9A" w:rsidRDefault="00D249AF" w:rsidP="00035AAC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6162040" cy="354647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35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035AAC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035AAC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035AAC">
      <w:pPr>
        <w:rPr>
          <w:rFonts w:ascii="Comic Sans MS" w:hAnsi="Comic Sans MS" w:cs="Arial"/>
          <w:sz w:val="16"/>
          <w:szCs w:val="16"/>
        </w:rPr>
      </w:pPr>
    </w:p>
    <w:p w:rsidR="00685F9A" w:rsidRDefault="00D249AF" w:rsidP="00035AAC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lastRenderedPageBreak/>
        <w:drawing>
          <wp:inline distT="0" distB="0" distL="0" distR="0">
            <wp:extent cx="6353175" cy="17018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035AAC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035AAC">
      <w:pPr>
        <w:rPr>
          <w:rFonts w:ascii="Comic Sans MS" w:hAnsi="Comic Sans MS" w:cs="Arial"/>
          <w:sz w:val="16"/>
          <w:szCs w:val="16"/>
        </w:rPr>
      </w:pPr>
    </w:p>
    <w:p w:rsidR="00685F9A" w:rsidRDefault="00D249AF" w:rsidP="00035AAC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6344920" cy="6615430"/>
            <wp:effectExtent l="0" t="0" r="0" b="0"/>
            <wp:docPr id="3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920" cy="661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Pr="0050575D" w:rsidRDefault="00685F9A" w:rsidP="0050575D">
      <w:pPr>
        <w:rPr>
          <w:rFonts w:ascii="Comic Sans MS" w:hAnsi="Comic Sans MS" w:cs="Arial"/>
        </w:rPr>
      </w:pPr>
    </w:p>
    <w:p w:rsidR="00685F9A" w:rsidRPr="00413831" w:rsidRDefault="00685F9A" w:rsidP="0050159F">
      <w:pPr>
        <w:ind w:left="1080"/>
        <w:rPr>
          <w:rFonts w:ascii="Comic Sans MS" w:hAnsi="Comic Sans MS" w:cs="Arial"/>
        </w:rPr>
      </w:pPr>
    </w:p>
    <w:p w:rsidR="00685F9A" w:rsidRDefault="00D249AF" w:rsidP="009C3AC1">
      <w:pPr>
        <w:ind w:left="270"/>
        <w:rPr>
          <w:rFonts w:ascii="Comic Sans MS" w:hAnsi="Comic Sans MS" w:cs="Arial"/>
          <w:noProof/>
        </w:rPr>
      </w:pPr>
      <w:r>
        <w:rPr>
          <w:rFonts w:ascii="Comic Sans MS" w:hAnsi="Comic Sans MS" w:cs="Arial"/>
          <w:noProof/>
        </w:rPr>
        <w:lastRenderedPageBreak/>
        <w:drawing>
          <wp:inline distT="0" distB="0" distL="0" distR="0">
            <wp:extent cx="6790690" cy="3418840"/>
            <wp:effectExtent l="0" t="0" r="0" b="0"/>
            <wp:docPr id="3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69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C0473B">
      <w:pPr>
        <w:rPr>
          <w:rFonts w:ascii="Comic Sans MS" w:hAnsi="Comic Sans MS" w:cs="Arial"/>
          <w:b/>
          <w:i/>
        </w:rPr>
      </w:pPr>
    </w:p>
    <w:p w:rsidR="00685F9A" w:rsidRPr="00D07B34" w:rsidRDefault="00685F9A" w:rsidP="00C0473B">
      <w:pPr>
        <w:rPr>
          <w:rFonts w:ascii="Comic Sans MS" w:hAnsi="Comic Sans MS" w:cs="Arial"/>
          <w:b/>
          <w:u w:val="single"/>
        </w:rPr>
      </w:pPr>
      <w:r w:rsidRPr="00D07B34">
        <w:rPr>
          <w:rFonts w:ascii="Comic Sans MS" w:hAnsi="Comic Sans MS" w:cs="Arial"/>
          <w:b/>
          <w:u w:val="single"/>
        </w:rPr>
        <w:t>Part 4 – Using Your Graphing Calculator</w:t>
      </w:r>
    </w:p>
    <w:p w:rsidR="00685F9A" w:rsidRDefault="00685F9A" w:rsidP="00C0473B">
      <w:pPr>
        <w:rPr>
          <w:rFonts w:ascii="Comic Sans MS" w:hAnsi="Comic Sans MS" w:cs="Arial"/>
        </w:rPr>
      </w:pPr>
    </w:p>
    <w:p w:rsidR="00685F9A" w:rsidRDefault="00685F9A" w:rsidP="00C0473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1998 #77</w:t>
      </w:r>
    </w:p>
    <w:p w:rsidR="00685F9A" w:rsidRPr="002A4950" w:rsidRDefault="00D249AF" w:rsidP="00C0473B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208270" cy="1256030"/>
            <wp:effectExtent l="0" t="0" r="0" b="1270"/>
            <wp:docPr id="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D249AF" w:rsidP="00C0473B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</w:rPr>
        <w:t xml:space="preserve">       </w:t>
      </w: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</w:rPr>
        <w:t xml:space="preserve">     </w:t>
      </w: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3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</w:rPr>
        <w:t xml:space="preserve">     </w:t>
      </w: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3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Pr="00F569C4" w:rsidRDefault="00685F9A" w:rsidP="00C0473B">
      <w:pPr>
        <w:rPr>
          <w:rFonts w:ascii="Comic Sans MS" w:hAnsi="Comic Sans MS" w:cs="Arial"/>
          <w:sz w:val="16"/>
          <w:szCs w:val="16"/>
        </w:rPr>
      </w:pPr>
      <w:r w:rsidRPr="00F569C4">
        <w:rPr>
          <w:rFonts w:ascii="Comic Sans MS" w:hAnsi="Comic Sans MS" w:cs="Arial"/>
          <w:sz w:val="16"/>
          <w:szCs w:val="16"/>
        </w:rPr>
        <w:t>Enter t</w:t>
      </w:r>
      <w:r>
        <w:rPr>
          <w:rFonts w:ascii="Comic Sans MS" w:hAnsi="Comic Sans MS" w:cs="Arial"/>
          <w:sz w:val="16"/>
          <w:szCs w:val="16"/>
        </w:rPr>
        <w:t>he derivatives            Choose a reasonable viewing      Graph the function.</w:t>
      </w:r>
      <w:r>
        <w:rPr>
          <w:rFonts w:ascii="Comic Sans MS" w:hAnsi="Comic Sans MS" w:cs="Arial"/>
          <w:sz w:val="16"/>
          <w:szCs w:val="16"/>
        </w:rPr>
        <w:tab/>
      </w:r>
      <w:r w:rsidRPr="00F569C4">
        <w:rPr>
          <w:rFonts w:ascii="Comic Sans MS" w:hAnsi="Comic Sans MS" w:cs="Arial"/>
          <w:sz w:val="16"/>
          <w:szCs w:val="16"/>
        </w:rPr>
        <w:t>Use the intersect feature</w:t>
      </w:r>
    </w:p>
    <w:p w:rsidR="00685F9A" w:rsidRPr="00810A12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o</w:t>
      </w:r>
      <w:r w:rsidRPr="00810A12">
        <w:rPr>
          <w:rFonts w:ascii="Comic Sans MS" w:hAnsi="Comic Sans MS" w:cs="Arial"/>
          <w:sz w:val="16"/>
          <w:szCs w:val="16"/>
        </w:rPr>
        <w:t>f both functions</w:t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  <w:t>window.</w:t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</w:r>
      <w:r w:rsidRPr="00810A12">
        <w:rPr>
          <w:rFonts w:ascii="Comic Sans MS" w:hAnsi="Comic Sans MS" w:cs="Arial"/>
          <w:sz w:val="16"/>
          <w:szCs w:val="16"/>
        </w:rPr>
        <w:t>of the calculator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Pr="00793E56" w:rsidRDefault="00D249AF" w:rsidP="00C0473B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3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</w:rPr>
        <w:t xml:space="preserve">     </w:t>
      </w: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3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</w:rPr>
        <w:t xml:space="preserve">     </w:t>
      </w: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3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</w:rPr>
        <w:t xml:space="preserve">       </w:t>
      </w:r>
      <w:r>
        <w:rPr>
          <w:rFonts w:ascii="Comic Sans MS" w:hAnsi="Comic Sans MS" w:cs="Arial"/>
          <w:noProof/>
        </w:rPr>
        <w:drawing>
          <wp:inline distT="0" distB="0" distL="0" distR="0">
            <wp:extent cx="1113155" cy="771525"/>
            <wp:effectExtent l="0" t="0" r="0" b="9525"/>
            <wp:docPr id="4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 xml:space="preserve"> Press enter once</w:t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  <w:t>twice…</w:t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  <w:t>three times…</w:t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  <w:t xml:space="preserve">   The answer is (C)!</w:t>
      </w:r>
    </w:p>
    <w:p w:rsidR="00685F9A" w:rsidRPr="00793E56" w:rsidRDefault="00685F9A" w:rsidP="00C0473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 </w:t>
      </w:r>
    </w:p>
    <w:p w:rsidR="00685F9A" w:rsidRDefault="00685F9A" w:rsidP="00C0473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</w:t>
      </w:r>
    </w:p>
    <w:p w:rsidR="00685F9A" w:rsidRDefault="00685F9A" w:rsidP="00C0473B">
      <w:pPr>
        <w:rPr>
          <w:rFonts w:ascii="Comic Sans MS" w:hAnsi="Comic Sans MS" w:cs="Arial"/>
        </w:rPr>
      </w:pPr>
    </w:p>
    <w:p w:rsidR="00685F9A" w:rsidRDefault="00685F9A" w:rsidP="00C0473B">
      <w:pPr>
        <w:rPr>
          <w:rFonts w:ascii="Comic Sans MS" w:hAnsi="Comic Sans MS" w:cs="Arial"/>
        </w:rPr>
      </w:pPr>
    </w:p>
    <w:p w:rsidR="00685F9A" w:rsidRDefault="00685F9A" w:rsidP="00C0473B">
      <w:pPr>
        <w:rPr>
          <w:rFonts w:ascii="Comic Sans MS" w:hAnsi="Comic Sans MS" w:cs="Arial"/>
        </w:rPr>
      </w:pPr>
    </w:p>
    <w:p w:rsidR="00685F9A" w:rsidRDefault="00685F9A" w:rsidP="00C0473B">
      <w:pPr>
        <w:rPr>
          <w:rFonts w:ascii="Comic Sans MS" w:hAnsi="Comic Sans MS" w:cs="Arial"/>
        </w:rPr>
      </w:pPr>
    </w:p>
    <w:p w:rsidR="00685F9A" w:rsidRDefault="00685F9A" w:rsidP="00C0473B">
      <w:pPr>
        <w:rPr>
          <w:rFonts w:ascii="Comic Sans MS" w:hAnsi="Comic Sans MS" w:cs="Arial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Pr="0046606B" w:rsidRDefault="00685F9A" w:rsidP="00C0473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1</w:t>
      </w:r>
      <w:r w:rsidRPr="0046606B">
        <w:rPr>
          <w:rFonts w:ascii="Comic Sans MS" w:hAnsi="Comic Sans MS" w:cs="Arial"/>
        </w:rPr>
        <w:t>998 #87</w:t>
      </w:r>
    </w:p>
    <w:p w:rsidR="00685F9A" w:rsidRDefault="00D249AF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4786630" cy="1192530"/>
            <wp:effectExtent l="0" t="0" r="0" b="7620"/>
            <wp:docPr id="4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D249AF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16"/>
          <w:szCs w:val="16"/>
        </w:rPr>
        <w:t xml:space="preserve">       </w:t>
      </w: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16"/>
          <w:szCs w:val="16"/>
        </w:rPr>
        <w:t xml:space="preserve">       </w:t>
      </w: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16"/>
          <w:szCs w:val="16"/>
        </w:rPr>
        <w:t xml:space="preserve">      </w:t>
      </w: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Enter the f(x), f’(x) and</w:t>
      </w:r>
      <w:r>
        <w:rPr>
          <w:rFonts w:ascii="Comic Sans MS" w:hAnsi="Comic Sans MS" w:cs="Arial"/>
          <w:sz w:val="16"/>
          <w:szCs w:val="16"/>
        </w:rPr>
        <w:tab/>
        <w:t>Graph f’(x) and y = 1</w:t>
      </w:r>
      <w:r>
        <w:rPr>
          <w:rFonts w:ascii="Comic Sans MS" w:hAnsi="Comic Sans MS" w:cs="Arial"/>
          <w:sz w:val="16"/>
          <w:szCs w:val="16"/>
        </w:rPr>
        <w:tab/>
        <w:t>Find the intersection</w:t>
      </w:r>
      <w:r>
        <w:rPr>
          <w:rFonts w:ascii="Comic Sans MS" w:hAnsi="Comic Sans MS" w:cs="Arial"/>
          <w:sz w:val="16"/>
          <w:szCs w:val="16"/>
        </w:rPr>
        <w:tab/>
        <w:t>This is your x-coordinate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 xml:space="preserve">y= 1 into the calculator.  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But TURN OFF f(x)!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Pr="00DA5D53" w:rsidRDefault="00D249AF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16"/>
          <w:szCs w:val="16"/>
        </w:rPr>
        <w:t xml:space="preserve">        </w:t>
      </w: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16"/>
          <w:szCs w:val="16"/>
        </w:rPr>
        <w:t xml:space="preserve">       </w:t>
      </w: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16"/>
          <w:szCs w:val="16"/>
        </w:rPr>
        <w:t xml:space="preserve">       </w:t>
      </w: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>
            <wp:extent cx="1113155" cy="771525"/>
            <wp:effectExtent l="0" t="0" r="0" b="9525"/>
            <wp:docPr id="49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Press the VARS key</w:t>
      </w:r>
      <w:r>
        <w:rPr>
          <w:rFonts w:ascii="Comic Sans MS" w:hAnsi="Comic Sans MS" w:cs="Arial"/>
          <w:sz w:val="16"/>
          <w:szCs w:val="16"/>
        </w:rPr>
        <w:tab/>
        <w:t>Select Y-Vars then #1</w:t>
      </w:r>
      <w:r>
        <w:rPr>
          <w:rFonts w:ascii="Comic Sans MS" w:hAnsi="Comic Sans MS" w:cs="Arial"/>
          <w:sz w:val="16"/>
          <w:szCs w:val="16"/>
        </w:rPr>
        <w:tab/>
        <w:t>Select Y1</w:t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  <w:t>Evaluate Y1 at X RIGHT AWAY</w:t>
      </w:r>
    </w:p>
    <w:p w:rsidR="00685F9A" w:rsidRDefault="00685F9A" w:rsidP="00C0473B">
      <w:pPr>
        <w:ind w:left="5760" w:firstLine="720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(the calculator stores the x that</w:t>
      </w:r>
    </w:p>
    <w:p w:rsidR="00685F9A" w:rsidRDefault="00685F9A" w:rsidP="00C0473B">
      <w:pPr>
        <w:ind w:left="5760" w:firstLine="720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you found on the graph)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ind w:left="5760" w:firstLine="720"/>
        <w:rPr>
          <w:rFonts w:ascii="Comic Sans MS" w:hAnsi="Comic Sans MS" w:cs="Arial"/>
          <w:sz w:val="16"/>
          <w:szCs w:val="16"/>
        </w:rPr>
      </w:pPr>
    </w:p>
    <w:p w:rsidR="00685F9A" w:rsidRDefault="00D249AF" w:rsidP="00C0473B">
      <w:pPr>
        <w:rPr>
          <w:rFonts w:ascii="Comic Sans MS" w:hAnsi="Comic Sans MS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109220</wp:posOffset>
                </wp:positionV>
                <wp:extent cx="3771900" cy="571500"/>
                <wp:effectExtent l="0" t="0" r="19050" b="1905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F9A" w:rsidRDefault="00685F9A" w:rsidP="00C0473B">
                            <w:pPr>
                              <w:rPr>
                                <w:rFonts w:ascii="Comic Sans MS" w:hAnsi="Comic Sans MS" w:cs="Arial"/>
                                <w:sz w:val="16"/>
                                <w:szCs w:val="16"/>
                              </w:rPr>
                            </w:pPr>
                            <w:r>
                              <w:t xml:space="preserve">Write in Point-Slope form: </w:t>
                            </w:r>
                            <w:r w:rsidRPr="00676AC7">
                              <w:rPr>
                                <w:position w:val="-12"/>
                              </w:rPr>
                              <w:object w:dxaOrig="5539" w:dyaOrig="360">
                                <v:shape id="_x0000_i1075" type="#_x0000_t75" style="width:274.25pt;height:18.15pt" o:ole="">
                                  <v:imagedata r:id="rId65" o:title=""/>
                                </v:shape>
                                <o:OLEObject Type="Embed" ProgID="Equation.DSMT4" ShapeID="_x0000_i1075" DrawAspect="Content" ObjectID="_1446980834" r:id="rId66"/>
                              </w:object>
                            </w:r>
                          </w:p>
                          <w:p w:rsidR="00685F9A" w:rsidRDefault="00685F9A" w:rsidP="00C047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18pt;margin-top:8.6pt;width:297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">
                <v:textbox>
                  <w:txbxContent>
                    <w:p w:rsidR="00685F9A" w:rsidRDefault="00685F9A" w:rsidP="00C0473B">
                      <w:pPr>
                        <w:rPr>
                          <w:rFonts w:ascii="Comic Sans MS" w:hAnsi="Comic Sans MS" w:cs="Arial"/>
                          <w:sz w:val="16"/>
                          <w:szCs w:val="16"/>
                        </w:rPr>
                      </w:pPr>
                      <w:r>
                        <w:t xml:space="preserve">Write in Point-Slope form: </w:t>
                      </w:r>
                      <w:r w:rsidRPr="00676AC7">
                        <w:rPr>
                          <w:position w:val="-12"/>
                        </w:rPr>
                        <w:object w:dxaOrig="5539" w:dyaOrig="360">
                          <v:shape id="_x0000_i1075" type="#_x0000_t75" style="width:274.25pt;height:18.15pt" o:ole="">
                            <v:imagedata r:id="rId65" o:title=""/>
                          </v:shape>
                          <o:OLEObject Type="Embed" ProgID="Equation.DSMT4" ShapeID="_x0000_i1075" DrawAspect="Content" ObjectID="_1446980834" r:id="rId67"/>
                        </w:object>
                      </w:r>
                    </w:p>
                    <w:p w:rsidR="00685F9A" w:rsidRDefault="00685F9A" w:rsidP="00C0473B"/>
                  </w:txbxContent>
                </v:textbox>
              </v:shape>
            </w:pict>
          </mc:Fallback>
        </mc:AlternateConten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 xml:space="preserve">         The correct answer is (D)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20"/>
          <w:szCs w:val="20"/>
        </w:rPr>
      </w:pPr>
      <w:r w:rsidRPr="00C7286B">
        <w:rPr>
          <w:rFonts w:ascii="Comic Sans MS" w:hAnsi="Comic Sans MS" w:cs="Arial"/>
          <w:sz w:val="20"/>
          <w:szCs w:val="20"/>
        </w:rPr>
        <w:t>Graph f(x) and the tangent line to see if it “makes sense”</w:t>
      </w:r>
    </w:p>
    <w:p w:rsidR="00685F9A" w:rsidRDefault="00685F9A" w:rsidP="00C0473B">
      <w:pPr>
        <w:rPr>
          <w:rFonts w:ascii="Comic Sans MS" w:hAnsi="Comic Sans MS" w:cs="Arial"/>
          <w:sz w:val="20"/>
          <w:szCs w:val="20"/>
        </w:rPr>
      </w:pPr>
    </w:p>
    <w:p w:rsidR="00685F9A" w:rsidRPr="00C7286B" w:rsidRDefault="00D249AF" w:rsidP="00C0473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>
            <wp:extent cx="1113155" cy="771525"/>
            <wp:effectExtent l="0" t="0" r="0" b="9525"/>
            <wp:docPr id="5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20"/>
          <w:szCs w:val="20"/>
        </w:rPr>
        <w:t xml:space="preserve">      </w:t>
      </w:r>
      <w:r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>
            <wp:extent cx="1113155" cy="771525"/>
            <wp:effectExtent l="0" t="0" r="0" b="9525"/>
            <wp:docPr id="53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F9A">
        <w:rPr>
          <w:rFonts w:ascii="Comic Sans MS" w:hAnsi="Comic Sans MS" w:cs="Arial"/>
          <w:sz w:val="20"/>
          <w:szCs w:val="20"/>
        </w:rPr>
        <w:t xml:space="preserve">       </w:t>
      </w:r>
      <w:r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>
            <wp:extent cx="1113155" cy="771525"/>
            <wp:effectExtent l="0" t="0" r="0" b="9525"/>
            <wp:docPr id="5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“Turn on” f(x) and</w:t>
      </w:r>
      <w:r>
        <w:rPr>
          <w:rFonts w:ascii="Comic Sans MS" w:hAnsi="Comic Sans MS" w:cs="Arial"/>
          <w:sz w:val="16"/>
          <w:szCs w:val="16"/>
        </w:rPr>
        <w:tab/>
      </w:r>
      <w:r>
        <w:rPr>
          <w:rFonts w:ascii="Comic Sans MS" w:hAnsi="Comic Sans MS" w:cs="Arial"/>
          <w:sz w:val="16"/>
          <w:szCs w:val="16"/>
        </w:rPr>
        <w:tab/>
        <w:t>Choose an appropriate</w:t>
      </w:r>
      <w:r>
        <w:rPr>
          <w:rFonts w:ascii="Comic Sans MS" w:hAnsi="Comic Sans MS" w:cs="Arial"/>
          <w:sz w:val="16"/>
          <w:szCs w:val="16"/>
        </w:rPr>
        <w:tab/>
        <w:t xml:space="preserve">   Makes sense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>enter the tangent line</w:t>
      </w:r>
      <w:r>
        <w:rPr>
          <w:rFonts w:ascii="Comic Sans MS" w:hAnsi="Comic Sans MS" w:cs="Arial"/>
          <w:sz w:val="16"/>
          <w:szCs w:val="16"/>
        </w:rPr>
        <w:tab/>
        <w:t>window</w:t>
      </w: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C0473B">
      <w:pPr>
        <w:rPr>
          <w:rFonts w:ascii="Comic Sans MS" w:hAnsi="Comic Sans MS" w:cs="Arial"/>
          <w:sz w:val="16"/>
          <w:szCs w:val="16"/>
        </w:rPr>
      </w:pPr>
    </w:p>
    <w:p w:rsidR="00685F9A" w:rsidRDefault="00685F9A" w:rsidP="009C3AC1">
      <w:pPr>
        <w:ind w:left="270"/>
        <w:rPr>
          <w:rFonts w:ascii="Comic Sans MS" w:hAnsi="Comic Sans MS" w:cs="Arial"/>
          <w:noProof/>
        </w:rPr>
      </w:pPr>
    </w:p>
    <w:p w:rsidR="00685F9A" w:rsidRDefault="00685F9A" w:rsidP="009C3AC1">
      <w:pPr>
        <w:ind w:left="270"/>
        <w:rPr>
          <w:rFonts w:ascii="Comic Sans MS" w:hAnsi="Comic Sans MS" w:cs="Arial"/>
          <w:noProof/>
        </w:rPr>
      </w:pPr>
    </w:p>
    <w:p w:rsidR="00685F9A" w:rsidRDefault="00685F9A" w:rsidP="009C3AC1">
      <w:pPr>
        <w:ind w:left="270"/>
        <w:rPr>
          <w:rFonts w:ascii="Comic Sans MS" w:hAnsi="Comic Sans MS" w:cs="Arial"/>
          <w:noProof/>
        </w:rPr>
      </w:pPr>
    </w:p>
    <w:p w:rsidR="00685F9A" w:rsidRDefault="00D249AF" w:rsidP="009C3AC1">
      <w:pPr>
        <w:ind w:left="270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lastRenderedPageBreak/>
        <w:drawing>
          <wp:inline distT="0" distB="0" distL="0" distR="0">
            <wp:extent cx="6790690" cy="2695575"/>
            <wp:effectExtent l="0" t="0" r="0" b="9525"/>
            <wp:docPr id="5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69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9A" w:rsidRPr="00196C12" w:rsidRDefault="00685F9A" w:rsidP="0050159F">
      <w:pPr>
        <w:ind w:left="1080"/>
        <w:rPr>
          <w:rFonts w:ascii="Comic Sans MS" w:hAnsi="Comic Sans MS" w:cs="Arial"/>
        </w:rPr>
      </w:pPr>
    </w:p>
    <w:p w:rsidR="00685F9A" w:rsidRDefault="00685F9A" w:rsidP="0050159F">
      <w:pPr>
        <w:ind w:left="1080"/>
        <w:rPr>
          <w:rFonts w:ascii="Comic Sans MS" w:hAnsi="Comic Sans MS" w:cs="Arial"/>
        </w:rPr>
      </w:pPr>
    </w:p>
    <w:p w:rsidR="00685F9A" w:rsidRDefault="00685F9A" w:rsidP="0050159F">
      <w:pPr>
        <w:ind w:left="1080"/>
        <w:rPr>
          <w:rFonts w:ascii="Comic Sans MS" w:hAnsi="Comic Sans MS" w:cs="Arial"/>
        </w:rPr>
      </w:pPr>
    </w:p>
    <w:p w:rsidR="00685F9A" w:rsidRDefault="00685F9A" w:rsidP="0050159F">
      <w:pPr>
        <w:ind w:left="1080"/>
        <w:rPr>
          <w:rFonts w:ascii="Comic Sans MS" w:hAnsi="Comic Sans MS" w:cs="Arial"/>
        </w:rPr>
      </w:pPr>
    </w:p>
    <w:p w:rsidR="00685F9A" w:rsidRDefault="00D249AF" w:rsidP="00222889">
      <w:pPr>
        <w:tabs>
          <w:tab w:val="left" w:pos="360"/>
        </w:tabs>
        <w:ind w:left="540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6830060" cy="3999230"/>
            <wp:effectExtent l="0" t="0" r="8890" b="1270"/>
            <wp:docPr id="5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399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5F9A" w:rsidSect="00D1542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21B74"/>
    <w:multiLevelType w:val="hybridMultilevel"/>
    <w:tmpl w:val="82821F32"/>
    <w:lvl w:ilvl="0" w:tplc="483691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40831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B0"/>
    <w:rsid w:val="00002698"/>
    <w:rsid w:val="00035AAC"/>
    <w:rsid w:val="0005101F"/>
    <w:rsid w:val="000A75D5"/>
    <w:rsid w:val="000B4A6B"/>
    <w:rsid w:val="000E3393"/>
    <w:rsid w:val="00105CC3"/>
    <w:rsid w:val="001116AB"/>
    <w:rsid w:val="00147B18"/>
    <w:rsid w:val="00163F76"/>
    <w:rsid w:val="00181655"/>
    <w:rsid w:val="00186E1C"/>
    <w:rsid w:val="00196C12"/>
    <w:rsid w:val="001B6D03"/>
    <w:rsid w:val="001D57AC"/>
    <w:rsid w:val="00222889"/>
    <w:rsid w:val="00252877"/>
    <w:rsid w:val="00290180"/>
    <w:rsid w:val="00290575"/>
    <w:rsid w:val="00294232"/>
    <w:rsid w:val="00297B54"/>
    <w:rsid w:val="002A4950"/>
    <w:rsid w:val="002A4D60"/>
    <w:rsid w:val="002B27EF"/>
    <w:rsid w:val="002B2F1E"/>
    <w:rsid w:val="002D45DD"/>
    <w:rsid w:val="002F17E0"/>
    <w:rsid w:val="00310DB0"/>
    <w:rsid w:val="0033407D"/>
    <w:rsid w:val="0035054D"/>
    <w:rsid w:val="003764AC"/>
    <w:rsid w:val="003A318F"/>
    <w:rsid w:val="0040121B"/>
    <w:rsid w:val="00413831"/>
    <w:rsid w:val="0046606B"/>
    <w:rsid w:val="004923DD"/>
    <w:rsid w:val="004E47E9"/>
    <w:rsid w:val="004E5902"/>
    <w:rsid w:val="0050159F"/>
    <w:rsid w:val="0050575D"/>
    <w:rsid w:val="00556391"/>
    <w:rsid w:val="005C40A3"/>
    <w:rsid w:val="005E2E28"/>
    <w:rsid w:val="00633E02"/>
    <w:rsid w:val="00651F4E"/>
    <w:rsid w:val="00655118"/>
    <w:rsid w:val="00676AC7"/>
    <w:rsid w:val="00685F9A"/>
    <w:rsid w:val="006B3D05"/>
    <w:rsid w:val="00712FA0"/>
    <w:rsid w:val="007675C4"/>
    <w:rsid w:val="00787886"/>
    <w:rsid w:val="00793E56"/>
    <w:rsid w:val="007E2C12"/>
    <w:rsid w:val="007E7687"/>
    <w:rsid w:val="00810A12"/>
    <w:rsid w:val="00810F15"/>
    <w:rsid w:val="00850729"/>
    <w:rsid w:val="00867B15"/>
    <w:rsid w:val="00871AD8"/>
    <w:rsid w:val="008A0440"/>
    <w:rsid w:val="008B1F46"/>
    <w:rsid w:val="008E6269"/>
    <w:rsid w:val="00995211"/>
    <w:rsid w:val="009C3AC1"/>
    <w:rsid w:val="009F5C16"/>
    <w:rsid w:val="00A00569"/>
    <w:rsid w:val="00A024AE"/>
    <w:rsid w:val="00A554C9"/>
    <w:rsid w:val="00A64E6B"/>
    <w:rsid w:val="00AC32E5"/>
    <w:rsid w:val="00AC6BD3"/>
    <w:rsid w:val="00AD142A"/>
    <w:rsid w:val="00AF2C80"/>
    <w:rsid w:val="00B2346D"/>
    <w:rsid w:val="00B323D6"/>
    <w:rsid w:val="00B352EE"/>
    <w:rsid w:val="00B37A09"/>
    <w:rsid w:val="00B478C4"/>
    <w:rsid w:val="00B7243B"/>
    <w:rsid w:val="00B76036"/>
    <w:rsid w:val="00B82CDE"/>
    <w:rsid w:val="00B9180F"/>
    <w:rsid w:val="00BB0D8A"/>
    <w:rsid w:val="00C0125B"/>
    <w:rsid w:val="00C0473B"/>
    <w:rsid w:val="00C2338D"/>
    <w:rsid w:val="00C344E0"/>
    <w:rsid w:val="00C65947"/>
    <w:rsid w:val="00C7286B"/>
    <w:rsid w:val="00C7294B"/>
    <w:rsid w:val="00C93403"/>
    <w:rsid w:val="00CB6389"/>
    <w:rsid w:val="00CC30BC"/>
    <w:rsid w:val="00D07B34"/>
    <w:rsid w:val="00D10A8E"/>
    <w:rsid w:val="00D15420"/>
    <w:rsid w:val="00D249AF"/>
    <w:rsid w:val="00D35F27"/>
    <w:rsid w:val="00D56D1D"/>
    <w:rsid w:val="00D731CB"/>
    <w:rsid w:val="00D756A4"/>
    <w:rsid w:val="00D87175"/>
    <w:rsid w:val="00DA5D53"/>
    <w:rsid w:val="00DB1E4E"/>
    <w:rsid w:val="00DD5D3B"/>
    <w:rsid w:val="00DF2470"/>
    <w:rsid w:val="00E04BE6"/>
    <w:rsid w:val="00E14F97"/>
    <w:rsid w:val="00E253B0"/>
    <w:rsid w:val="00E77095"/>
    <w:rsid w:val="00E77ACE"/>
    <w:rsid w:val="00EC1F69"/>
    <w:rsid w:val="00ED6FE0"/>
    <w:rsid w:val="00EF37E4"/>
    <w:rsid w:val="00F2784F"/>
    <w:rsid w:val="00F479C2"/>
    <w:rsid w:val="00F54AC9"/>
    <w:rsid w:val="00F569C4"/>
    <w:rsid w:val="00F57D16"/>
    <w:rsid w:val="00F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278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79C2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rsid w:val="00F47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79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278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79C2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rsid w:val="00F47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7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4.emf"/><Relationship Id="rId50" Type="http://schemas.openxmlformats.org/officeDocument/2006/relationships/image" Target="media/image27.emf"/><Relationship Id="rId55" Type="http://schemas.openxmlformats.org/officeDocument/2006/relationships/image" Target="media/image32.emf"/><Relationship Id="rId63" Type="http://schemas.openxmlformats.org/officeDocument/2006/relationships/image" Target="media/image40.emf"/><Relationship Id="rId68" Type="http://schemas.openxmlformats.org/officeDocument/2006/relationships/image" Target="media/image43.emf"/><Relationship Id="rId7" Type="http://schemas.openxmlformats.org/officeDocument/2006/relationships/image" Target="media/image2.emf"/><Relationship Id="rId71" Type="http://schemas.openxmlformats.org/officeDocument/2006/relationships/image" Target="media/image46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image" Target="media/image22.png"/><Relationship Id="rId53" Type="http://schemas.openxmlformats.org/officeDocument/2006/relationships/image" Target="media/image30.emf"/><Relationship Id="rId58" Type="http://schemas.openxmlformats.org/officeDocument/2006/relationships/image" Target="media/image35.emf"/><Relationship Id="rId66" Type="http://schemas.openxmlformats.org/officeDocument/2006/relationships/oleObject" Target="embeddings/oleObject19.bin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6.emf"/><Relationship Id="rId57" Type="http://schemas.openxmlformats.org/officeDocument/2006/relationships/image" Target="media/image34.emf"/><Relationship Id="rId61" Type="http://schemas.openxmlformats.org/officeDocument/2006/relationships/image" Target="media/image38.emf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png"/><Relationship Id="rId52" Type="http://schemas.openxmlformats.org/officeDocument/2006/relationships/image" Target="media/image29.emf"/><Relationship Id="rId60" Type="http://schemas.openxmlformats.org/officeDocument/2006/relationships/image" Target="media/image37.emf"/><Relationship Id="rId65" Type="http://schemas.openxmlformats.org/officeDocument/2006/relationships/image" Target="media/image42.wmf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5.emf"/><Relationship Id="rId56" Type="http://schemas.openxmlformats.org/officeDocument/2006/relationships/image" Target="media/image33.emf"/><Relationship Id="rId64" Type="http://schemas.openxmlformats.org/officeDocument/2006/relationships/image" Target="media/image41.emf"/><Relationship Id="rId69" Type="http://schemas.openxmlformats.org/officeDocument/2006/relationships/image" Target="media/image44.emf"/><Relationship Id="rId8" Type="http://schemas.openxmlformats.org/officeDocument/2006/relationships/image" Target="media/image3.emf"/><Relationship Id="rId51" Type="http://schemas.openxmlformats.org/officeDocument/2006/relationships/image" Target="media/image28.emf"/><Relationship Id="rId72" Type="http://schemas.openxmlformats.org/officeDocument/2006/relationships/image" Target="media/image47.emf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3.emf"/><Relationship Id="rId59" Type="http://schemas.openxmlformats.org/officeDocument/2006/relationships/image" Target="media/image36.emf"/><Relationship Id="rId67" Type="http://schemas.openxmlformats.org/officeDocument/2006/relationships/oleObject" Target="embeddings/oleObject20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31.emf"/><Relationship Id="rId62" Type="http://schemas.openxmlformats.org/officeDocument/2006/relationships/image" Target="media/image39.emf"/><Relationship Id="rId70" Type="http://schemas.openxmlformats.org/officeDocument/2006/relationships/image" Target="media/image45.emf"/><Relationship Id="rId1" Type="http://schemas.openxmlformats.org/officeDocument/2006/relationships/numbering" Target="numbering.xml"/><Relationship Id="rId6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 Student Study Session</vt:lpstr>
    </vt:vector>
  </TitlesOfParts>
  <Company>Malden Public Schools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 Student Study Session</dc:title>
  <dc:creator>Malden</dc:creator>
  <cp:lastModifiedBy>mpstech</cp:lastModifiedBy>
  <cp:revision>2</cp:revision>
  <dcterms:created xsi:type="dcterms:W3CDTF">2013-11-26T19:20:00Z</dcterms:created>
  <dcterms:modified xsi:type="dcterms:W3CDTF">2013-11-26T19:20:00Z</dcterms:modified>
</cp:coreProperties>
</file>